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A" w:rsidRDefault="00436F4A" w:rsidP="0043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областной Думой принят закон Белгородской области  «Об обеспечении покоя граждан и тишины на территории Белгородской области» от 18 июня 2020 года № 489,  который </w:t>
      </w:r>
      <w:r w:rsidRPr="0019059C">
        <w:rPr>
          <w:rFonts w:ascii="Times New Roman" w:hAnsi="Times New Roman" w:cs="Times New Roman"/>
          <w:sz w:val="28"/>
          <w:szCs w:val="28"/>
        </w:rPr>
        <w:t>регулирует отношения, связанные с обеспечением покоя граждан и тишины на территории Белгородской области.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4A">
        <w:rPr>
          <w:rFonts w:ascii="Times New Roman" w:hAnsi="Times New Roman" w:cs="Times New Roman"/>
          <w:sz w:val="28"/>
          <w:szCs w:val="28"/>
        </w:rPr>
        <w:t>В соответствии с действующим законом к действиям (бездействи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6F4A">
        <w:rPr>
          <w:rFonts w:ascii="Times New Roman" w:hAnsi="Times New Roman" w:cs="Times New Roman"/>
          <w:sz w:val="28"/>
          <w:szCs w:val="28"/>
        </w:rPr>
        <w:t>), нарушающим покой граждан и тишину, относятся: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повлекшее нарушение покоя граждан и тишины с 22 часов до 8 часов;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игра на музыкальных инструментах, крики, свист, пение, повлекшие нарушение покоя граждан и тишины с 22 часов до 8 часов;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непринятие собственниками (владельцами) транспортных средств мер к своевременному отключению необоснованно работающих звуковых сигналов охранной сигнализации транспортных средств, повлекшее нарушение покоя граждан и тишины с 22 часов до 8 часов;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использование пиротехнических средств, повлекшее нарушение покоя граждан и тишины с 22 часов до 8 часов;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производство ремонтных, строительных, разгрузочно-погрузочных работ на объектах, указанных в статье 2 настоящего закона, за исключением жилых помещений, нежилых помещений и помещений общего пользования в многоквартирных домах, повлекшее нарушение покоя граждан и тишины с 22 часов до 8 часов;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производство ремонтных, строительных, разгрузочно-погрузочных работ, проведение переустройства и (или) перепланировки в жилых помещениях, нежилых помещениях и помещениях общего пользования в многоквартирных домах, повлекшее нарушение покоя граждан и тишины с 22 часов до 8 часов и с 12 часов до 14 часов, а также в воскресенье и нерабочие праздничные дни.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4A">
        <w:rPr>
          <w:rFonts w:ascii="Times New Roman" w:hAnsi="Times New Roman" w:cs="Times New Roman"/>
          <w:sz w:val="28"/>
          <w:szCs w:val="28"/>
        </w:rPr>
        <w:t>Не относятся к действиям (бездействию), нарушающим покой граждан и тишину: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действия юридических лиц и граждан, направленные на предотвращение и пресечение противоправных деяний, проведение мероприятий, связанных с обеспечением безопасности государства, общественной безопасности и безопасности граждан;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предотвращению и ликвидации чрезвычайных ситуаций;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проведение массовых публичных мероприятий, в том числе официальных спортивных и культурных мероприятий, религиозных обрядов и церемоний;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проведение неотложных работ по обеспечению и восстановлению функционирования объектов жизнеобеспечения населения области, работ по капитальному ремонту общего имущества в многоквартирных домах, работ по уборке территории муниципального образования.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4A">
        <w:rPr>
          <w:rFonts w:ascii="Times New Roman" w:hAnsi="Times New Roman" w:cs="Times New Roman"/>
          <w:sz w:val="28"/>
          <w:szCs w:val="28"/>
        </w:rPr>
        <w:lastRenderedPageBreak/>
        <w:t>К объектам, на которых обеспечивается покой граждан и тишина, относятся: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жилые помещения, нежилые помещения, помещения общего пользования в многоквартирных домах, а также земельные участки, на которых расположены многоквартирные дома;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жилые дома и земельные участки, на которых они расположены;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огородные, садовые земельные участки с расположенными на них жилыми домами и (или) иными жилыми строениями;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F4A">
        <w:rPr>
          <w:rFonts w:ascii="Times New Roman" w:hAnsi="Times New Roman" w:cs="Times New Roman"/>
          <w:sz w:val="28"/>
          <w:szCs w:val="28"/>
        </w:rPr>
        <w:t xml:space="preserve"> общежития, гостиницы, больницы, диспансеры, санатории, дома отдыха, пансионаты, детские сады, дома-интернаты для детей, престарелых, инвалидов и земельные участки, на которых они расположены.</w:t>
      </w:r>
    </w:p>
    <w:p w:rsidR="00436F4A" w:rsidRPr="0019059C" w:rsidRDefault="00436F4A" w:rsidP="0043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9C">
        <w:rPr>
          <w:rFonts w:ascii="Times New Roman" w:hAnsi="Times New Roman" w:cs="Times New Roman"/>
          <w:sz w:val="28"/>
          <w:szCs w:val="28"/>
        </w:rPr>
        <w:t xml:space="preserve">Нарушение покоя граждан и тишины на территории Белгородской области влечет административную ответственность в соответствии с </w:t>
      </w:r>
      <w:hyperlink r:id="rId4" w:history="1">
        <w:r w:rsidRPr="001905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059C">
        <w:rPr>
          <w:rFonts w:ascii="Times New Roman" w:hAnsi="Times New Roman" w:cs="Times New Roman"/>
          <w:sz w:val="28"/>
          <w:szCs w:val="28"/>
        </w:rPr>
        <w:t xml:space="preserve"> Белгородской области от 04.07.2002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059C">
        <w:rPr>
          <w:rFonts w:ascii="Times New Roman" w:hAnsi="Times New Roman" w:cs="Times New Roman"/>
          <w:sz w:val="28"/>
          <w:szCs w:val="28"/>
        </w:rPr>
        <w:t xml:space="preserve"> 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059C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059C">
        <w:rPr>
          <w:rFonts w:ascii="Times New Roman" w:hAnsi="Times New Roman" w:cs="Times New Roman"/>
          <w:sz w:val="28"/>
          <w:szCs w:val="28"/>
        </w:rPr>
        <w:t>.</w:t>
      </w: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F4A" w:rsidRPr="00436F4A" w:rsidRDefault="00436F4A" w:rsidP="00436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F4A" w:rsidRPr="00436F4A" w:rsidRDefault="00436F4A">
      <w:pPr>
        <w:rPr>
          <w:rFonts w:ascii="Times New Roman" w:hAnsi="Times New Roman" w:cs="Times New Roman"/>
          <w:sz w:val="28"/>
          <w:szCs w:val="28"/>
        </w:rPr>
      </w:pPr>
    </w:p>
    <w:sectPr w:rsidR="00436F4A" w:rsidRPr="00436F4A" w:rsidSect="0065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F4A"/>
    <w:rsid w:val="00052BF1"/>
    <w:rsid w:val="002F2604"/>
    <w:rsid w:val="003D1FC3"/>
    <w:rsid w:val="00436F4A"/>
    <w:rsid w:val="00651548"/>
    <w:rsid w:val="00D90455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F3D18-B4E6-4CC4-BA2B-FC74E0D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AC2AC0D7EB8EEB0C497F216D58F1A261F8997EF0E4945E71011D9D2BC10AF492911D262FAA5CF402275BC28D41CC70V2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3082</Characters>
  <Application>Microsoft Office Word</Application>
  <DocSecurity>0</DocSecurity>
  <Lines>60</Lines>
  <Paragraphs>21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Семендяева</dc:creator>
  <cp:lastModifiedBy>Постнова Алёна</cp:lastModifiedBy>
  <cp:revision>3</cp:revision>
  <dcterms:created xsi:type="dcterms:W3CDTF">2020-08-31T11:14:00Z</dcterms:created>
  <dcterms:modified xsi:type="dcterms:W3CDTF">2020-09-03T12:57:00Z</dcterms:modified>
</cp:coreProperties>
</file>