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региональных актах, устанавливающих меры поддержки многодетным семьям в Белгородской области</w:t>
      </w:r>
    </w:p>
    <w:p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63 Социального кодекса Белгородской области многодетной семьей признается семья, все члены которой являются гражданами Российской Федерации, состоящая из двух родителей (усыновителей), находящихся в зарегистрированном браке, либо из одного родителя (усыновителя), имеющих трех и более детей в возрасте до 18 лет, а также детей в возрасте от 18 до 23 лет, обучающихся в образовательных организациях среднего общего</w:t>
      </w:r>
      <w:r>
        <w:rPr>
          <w:rFonts w:ascii="Times New Roman" w:hAnsi="Times New Roman" w:cs="Times New Roman"/>
          <w:sz w:val="28"/>
          <w:szCs w:val="28"/>
        </w:rPr>
        <w:t xml:space="preserve">, среднего профессионального или высшего образования по очной форме обучения либо участвующих (участвовавших) в специальной военной операции.</w:t>
      </w:r>
    </w:p>
    <w:p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Белгородской области в рамках всесторонней поддержки многодетных семей реализуется комплекс мер социальной поддержки, направленный на повышение качества жизни и создание благоприятных условий для воспитания детей.</w:t>
      </w:r>
    </w:p>
    <w:p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мер социальной поддержки многодетным семьям Белгородской области регулируется рядом региональных нормативных правовых актов, включая законы и подзаконные акты.</w:t>
      </w:r>
    </w:p>
    <w:p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в статье 64 Социального кодекса Белгородской области закреплены следующие меры социальной поддержки многодетных семей:</w:t>
      </w:r>
    </w:p>
    <w:p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- ежемесячная денежная компенсация в размере 50 процентов от платы за коммунальные услуги в пределах регионального стандарта  нормативной площади жилого помещения и нормативов потребления коммунальных услуг;</w:t>
      </w:r>
      <w:r>
        <w:rPr>
          <w:rFonts w:ascii="Times New Roman" w:hAnsi="Times New Roman" w:cs="Times New Roman"/>
          <w:sz w:val="28"/>
          <w:szCs w:val="28"/>
        </w:rPr>
        <w:br/>
        <w:t xml:space="preserve"> - бесплатный проезд на школьных автобусах, а также компенсация стоимости проезда для учащихся общеобразовательных организаций к месту учебы и обратно; - предоставление бесплатного питания обучающимся в общеобразовательных и профессиональных образовательных организациях Белгородской области;</w:t>
      </w:r>
      <w:r>
        <w:rPr>
          <w:rFonts w:ascii="Times New Roman" w:hAnsi="Times New Roman" w:cs="Times New Roman"/>
          <w:sz w:val="28"/>
          <w:szCs w:val="28"/>
        </w:rPr>
        <w:t xml:space="preserve"> - бесплатное посещение музеев, парков культуры и отдыха, выставок на территории Белгородской области; - прием детей в организации, осуществляющие образовательную деятельность по реализации образовательных программ дошкольного образования, в первоочередном порядке;</w:t>
      </w:r>
      <w:r>
        <w:rPr>
          <w:rFonts w:ascii="Times New Roman" w:hAnsi="Times New Roman" w:cs="Times New Roman"/>
          <w:sz w:val="28"/>
          <w:szCs w:val="28"/>
        </w:rPr>
        <w:br/>
        <w:t xml:space="preserve"> - бесплатное обеспечение детей в возрасте до 6 лет лекарственными препаратами по рецептам на лекарственные препараты; - ежегодная компенсация расходов на приобретение школьной и спортивной формы обучающимся общеобразовательных организаций на весь период </w:t>
      </w:r>
      <w:r>
        <w:rPr>
          <w:rFonts w:ascii="Times New Roman" w:hAnsi="Times New Roman" w:cs="Times New Roman"/>
          <w:sz w:val="28"/>
          <w:szCs w:val="28"/>
        </w:rPr>
        <w:t xml:space="preserve">обучения по нормативам</w:t>
      </w:r>
      <w:r>
        <w:rPr>
          <w:rFonts w:ascii="Times New Roman" w:hAnsi="Times New Roman" w:cs="Times New Roman"/>
          <w:sz w:val="28"/>
          <w:szCs w:val="28"/>
        </w:rPr>
        <w:t xml:space="preserve">, установленным Правительством Белгородской области.</w:t>
      </w:r>
    </w:p>
    <w:p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для многодетных семей Белгородской области предусмотрены и иные меры социальной поддержки. Для получения более подробной информации о региональных мерах поддержки рекомендуется ознакомиться с нормативными правовыми актами, представленными в </w:t>
      </w:r>
      <w:hyperlink r:id="rId6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 xml:space="preserve">докум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 xml:space="preserve">е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 xml:space="preserve">н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 xml:space="preserve">те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По информации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,</w:t>
      </w:r>
      <w:bookmarkStart w:id="0" w:name="_GoBack"/>
      <w:bookmarkEnd w:id="0"/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 предоставленной</w:t>
      </w:r>
    </w:p>
    <w:p>
      <w:pPr>
        <w:spacing w:after="0"/>
        <w:rPr>
          <w:rFonts w:ascii="Times New Roman" w:hAnsi="Times New Roman" w:eastAsia="Times New Roman" w:cs="Times New Roman"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Управлением Минюста России</w:t>
      </w:r>
    </w:p>
    <w:p>
      <w:pPr>
        <w:shd w:val="clear" w:color="auto" w:fill="ffffff"/>
        <w:tabs>
          <w:tab w:val="left" w:pos="0"/>
        </w:tabs>
        <w:spacing w:after="161" w:line="236" w:lineRule="atLeast"/>
        <w:rPr>
          <w:rFonts w:ascii="Times New Roman" w:hAnsi="Times New Roman" w:eastAsia="Times New Roman" w:cs="Times New Roman"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по Белгородской области</w:t>
      </w: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 w:val="true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20" w:customStyle="1">
    <w:name w:val="Заголовок 2 Знак"/>
    <w:basedOn w:val="a0"/>
    <w:link w:val="2"/>
    <w:uiPriority w:val="9"/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paragraph" w:styleId="a5">
    <w:name w:val="No Spacing"/>
    <w:uiPriority w:val="1"/>
    <w:qFormat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yperlink" Target="https://to31.minjust.gov.ru/ru/pages/regionalnye-akty-ustanavlivayushie-mery-socialnoj-podderzhki-mnogodetnym-semyam-v-belgorodskoj-oblasti/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haracters>2378</Characters>
  <CharactersWithSpaces>2790</CharactersWithSpaces>
  <Company>Microsoft</Company>
  <DocSecurity>0</DocSecurity>
  <HyperlinksChanged>false</HyperlinksChanged>
  <Lines>19</Lines>
  <LinksUpToDate>false</LinksUpToDate>
  <Pages>2</Pages>
  <Paragraphs>5</Paragraphs>
  <ScaleCrop>false</ScaleCrop>
  <SharedDoc>false</SharedDoc>
  <Template>Normal.dotm</Template>
  <TotalTime>2</TotalTime>
  <Words>417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Pshenichnyh</dc:creator>
  <cp:keywords/>
  <dc:description/>
  <cp:lastModifiedBy>user</cp:lastModifiedBy>
  <cp:revision>2</cp:revision>
  <dcterms:created xsi:type="dcterms:W3CDTF">2026-06-04T14:57:00Z</dcterms:created>
  <dcterms:modified xsi:type="dcterms:W3CDTF">2026-06-04T14:59:00Z</dcterms:modified>
</cp:coreProperties>
</file>